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DD9" w:rsidRPr="00385896" w:rsidRDefault="00394DD9" w:rsidP="00394DD9">
      <w:pPr>
        <w:pStyle w:val="Bullet1"/>
        <w:ind w:left="0" w:firstLine="0"/>
        <w:jc w:val="center"/>
        <w:rPr>
          <w:b/>
        </w:rPr>
      </w:pPr>
      <w:r w:rsidRPr="00385896">
        <w:rPr>
          <w:b/>
          <w:noProof w:val="0"/>
        </w:rPr>
        <w:t xml:space="preserve">Project </w:t>
      </w:r>
      <w:r>
        <w:rPr>
          <w:b/>
          <w:noProof w:val="0"/>
        </w:rPr>
        <w:t>Eagle</w:t>
      </w:r>
      <w:bookmarkStart w:id="0" w:name="_GoBack"/>
      <w:bookmarkEnd w:id="0"/>
      <w:r w:rsidRPr="00385896">
        <w:rPr>
          <w:b/>
          <w:noProof w:val="0"/>
        </w:rPr>
        <w:t xml:space="preserve">: </w:t>
      </w:r>
      <w:r w:rsidRPr="00385896">
        <w:rPr>
          <w:b/>
        </w:rPr>
        <w:t>Information Needed</w:t>
      </w:r>
    </w:p>
    <w:p w:rsidR="00394DD9" w:rsidRDefault="00394DD9" w:rsidP="00394DD9">
      <w:pPr>
        <w:rPr>
          <w:b/>
          <w:sz w:val="24"/>
        </w:rPr>
      </w:pPr>
    </w:p>
    <w:p w:rsidR="00394DD9" w:rsidRDefault="00394DD9" w:rsidP="00394DD9">
      <w:r w:rsidRPr="00102550">
        <w:rPr>
          <w:b/>
        </w:rPr>
        <w:t xml:space="preserve">Goal: </w:t>
      </w:r>
      <w:r w:rsidRPr="00102550">
        <w:t>identifying potentially suitable</w:t>
      </w:r>
      <w:r>
        <w:t xml:space="preserve"> sites and building</w:t>
      </w:r>
      <w:r w:rsidRPr="00102550">
        <w:t xml:space="preserve">s </w:t>
      </w:r>
      <w:r>
        <w:t xml:space="preserve">and </w:t>
      </w:r>
      <w:r w:rsidRPr="00102550">
        <w:t xml:space="preserve">gathering economic and demographic information for communities with qualifying </w:t>
      </w:r>
      <w:r>
        <w:t>sites and building</w:t>
      </w:r>
      <w:r w:rsidRPr="00102550">
        <w:t>s.</w:t>
      </w:r>
      <w:r>
        <w:t xml:space="preserve"> Please provide the information below for each potential site, building if applicable and community:</w:t>
      </w:r>
    </w:p>
    <w:p w:rsidR="00394DD9" w:rsidRDefault="00394DD9" w:rsidP="00394DD9"/>
    <w:p w:rsidR="00394DD9" w:rsidRPr="001D420D" w:rsidRDefault="00394DD9" w:rsidP="00394DD9">
      <w:r w:rsidRPr="001D420D">
        <w:t>While all this information is necessary, priority at this stage is for site and utility</w:t>
      </w:r>
      <w:r>
        <w:t xml:space="preserve"> capacity.</w:t>
      </w:r>
      <w:r w:rsidRPr="001D420D">
        <w:t xml:space="preserve"> </w:t>
      </w:r>
    </w:p>
    <w:p w:rsidR="00394DD9" w:rsidRPr="00102550" w:rsidRDefault="00394DD9" w:rsidP="00394DD9">
      <w:pPr>
        <w:rPr>
          <w:b/>
        </w:rPr>
      </w:pPr>
    </w:p>
    <w:p w:rsidR="00394DD9" w:rsidRPr="00413B4F" w:rsidRDefault="00394DD9" w:rsidP="00394DD9">
      <w:pPr>
        <w:rPr>
          <w:b/>
        </w:rPr>
      </w:pPr>
      <w:r>
        <w:rPr>
          <w:b/>
        </w:rPr>
        <w:t>S</w:t>
      </w:r>
      <w:r w:rsidRPr="00413B4F">
        <w:rPr>
          <w:b/>
        </w:rPr>
        <w:t xml:space="preserve">ite </w:t>
      </w:r>
      <w:r>
        <w:rPr>
          <w:b/>
        </w:rPr>
        <w:t>and b</w:t>
      </w:r>
      <w:r w:rsidRPr="00413B4F">
        <w:rPr>
          <w:b/>
        </w:rPr>
        <w:t>uilding information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Name and address; nearest city and county</w:t>
      </w:r>
      <w:r w:rsidR="00495FAA" w:rsidRPr="00495FAA">
        <w:rPr>
          <w:sz w:val="24"/>
        </w:rPr>
        <w:t xml:space="preserve"> </w:t>
      </w:r>
      <w:r w:rsidR="00495FAA" w:rsidRPr="00495FAA">
        <w:rPr>
          <w:color w:val="FF0000"/>
          <w:sz w:val="24"/>
        </w:rPr>
        <w:t>City of Ruston Industrial Park, Beacon Light Road, Ruston, LA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Site size and configuration</w:t>
      </w:r>
      <w:r w:rsidR="00495FAA">
        <w:rPr>
          <w:sz w:val="24"/>
        </w:rPr>
        <w:t xml:space="preserve"> </w:t>
      </w:r>
      <w:r w:rsidR="00495FAA">
        <w:rPr>
          <w:color w:val="FF0000"/>
          <w:sz w:val="24"/>
        </w:rPr>
        <w:t>150 acres, irregular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 xml:space="preserve">Industrial park or </w:t>
      </w:r>
      <w:proofErr w:type="spellStart"/>
      <w:r w:rsidRPr="00495FAA">
        <w:rPr>
          <w:sz w:val="24"/>
        </w:rPr>
        <w:t>stand alone</w:t>
      </w:r>
      <w:proofErr w:type="spellEnd"/>
      <w:r w:rsidRPr="00495FAA">
        <w:rPr>
          <w:sz w:val="24"/>
        </w:rPr>
        <w:t xml:space="preserve"> </w:t>
      </w:r>
      <w:r w:rsidR="00495FAA">
        <w:rPr>
          <w:color w:val="FF0000"/>
          <w:sz w:val="24"/>
        </w:rPr>
        <w:t>Stand alone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Neighbors and surrounding environment</w:t>
      </w:r>
      <w:r w:rsidR="00495FAA">
        <w:rPr>
          <w:sz w:val="24"/>
        </w:rPr>
        <w:t xml:space="preserve"> </w:t>
      </w:r>
      <w:r w:rsidR="00495FAA">
        <w:rPr>
          <w:color w:val="FF0000"/>
          <w:sz w:val="24"/>
        </w:rPr>
        <w:t xml:space="preserve">Industrial uses – </w:t>
      </w:r>
      <w:proofErr w:type="spellStart"/>
      <w:r w:rsidR="00495FAA">
        <w:rPr>
          <w:color w:val="FF0000"/>
          <w:sz w:val="24"/>
        </w:rPr>
        <w:t>Xerium</w:t>
      </w:r>
      <w:proofErr w:type="spellEnd"/>
      <w:r w:rsidR="00495FAA">
        <w:rPr>
          <w:color w:val="FF0000"/>
          <w:sz w:val="24"/>
        </w:rPr>
        <w:t xml:space="preserve"> Technologies, </w:t>
      </w:r>
      <w:r w:rsidR="00554A0B">
        <w:rPr>
          <w:color w:val="FF0000"/>
          <w:sz w:val="24"/>
        </w:rPr>
        <w:t>4M Enterprises, National Guard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Zoning; are there codes, covenants and restrictions, particularly for height and structures such as silos and tanks?</w:t>
      </w:r>
      <w:r w:rsidR="00554A0B">
        <w:rPr>
          <w:sz w:val="24"/>
        </w:rPr>
        <w:t xml:space="preserve"> </w:t>
      </w:r>
      <w:r w:rsidR="00554A0B">
        <w:rPr>
          <w:color w:val="FF0000"/>
          <w:sz w:val="24"/>
        </w:rPr>
        <w:t xml:space="preserve">Zoned Heavy Industrial, </w:t>
      </w:r>
      <w:r w:rsidR="00554A0B" w:rsidRPr="00BA492E">
        <w:rPr>
          <w:color w:val="FF0000"/>
          <w:sz w:val="24"/>
        </w:rPr>
        <w:t xml:space="preserve">max building height is 60 </w:t>
      </w:r>
      <w:proofErr w:type="spellStart"/>
      <w:r w:rsidR="00554A0B" w:rsidRPr="00BA492E">
        <w:rPr>
          <w:color w:val="FF0000"/>
          <w:sz w:val="24"/>
        </w:rPr>
        <w:t>ft</w:t>
      </w:r>
      <w:proofErr w:type="spellEnd"/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Current and previous uses of site</w:t>
      </w:r>
      <w:r w:rsidR="00554A0B">
        <w:rPr>
          <w:sz w:val="24"/>
        </w:rPr>
        <w:t xml:space="preserve"> </w:t>
      </w:r>
      <w:r w:rsidR="00F72318">
        <w:rPr>
          <w:color w:val="FF0000"/>
          <w:sz w:val="24"/>
        </w:rPr>
        <w:t>Undeveloped forested land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Has a Phase I environmental study been done?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Yes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Wetlands delineation?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Yes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Archeological studies?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Yes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Geotechnical analysis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Yes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They are not necessary now, but be prepared to provide these studies if asked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Any easements?</w:t>
      </w:r>
      <w:r w:rsidR="00F72318">
        <w:rPr>
          <w:sz w:val="24"/>
        </w:rPr>
        <w:t xml:space="preserve"> </w:t>
      </w:r>
      <w:r w:rsidR="00F72318" w:rsidRPr="00475AFA">
        <w:rPr>
          <w:color w:val="FF0000"/>
          <w:sz w:val="24"/>
        </w:rPr>
        <w:t>No</w:t>
      </w:r>
      <w:r w:rsidR="00F72318">
        <w:rPr>
          <w:color w:val="FF0000"/>
          <w:sz w:val="24"/>
        </w:rPr>
        <w:t xml:space="preserve"> 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  <w:u w:val="single"/>
        </w:rPr>
      </w:pPr>
      <w:r w:rsidRPr="00495FAA">
        <w:rPr>
          <w:sz w:val="24"/>
          <w:u w:val="single"/>
        </w:rPr>
        <w:t>Are there any potential impediments to develop the site?</w:t>
      </w:r>
      <w:r w:rsidR="00F72318">
        <w:rPr>
          <w:sz w:val="24"/>
          <w:u w:val="single"/>
        </w:rPr>
        <w:t xml:space="preserve"> </w:t>
      </w:r>
      <w:r w:rsidR="00F72318">
        <w:rPr>
          <w:color w:val="FF0000"/>
          <w:sz w:val="24"/>
        </w:rPr>
        <w:t xml:space="preserve">No 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Is the area non-attainment for any air quality issues?</w:t>
      </w:r>
      <w:r w:rsidR="00F72318">
        <w:rPr>
          <w:sz w:val="24"/>
        </w:rPr>
        <w:t xml:space="preserve"> </w:t>
      </w:r>
      <w:r w:rsidR="00F72318" w:rsidRPr="00F72318">
        <w:rPr>
          <w:color w:val="FF0000"/>
          <w:sz w:val="24"/>
        </w:rPr>
        <w:t>No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Is rail available? Provider?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KCS rail line runs adjacent to the site, a spur can be discussed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Sales price and owner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Sales price is negotiable and owned by the City of Ruston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Lease rate and desired term and ownership, if applicable</w:t>
      </w:r>
      <w:r w:rsidR="00F72318">
        <w:rPr>
          <w:sz w:val="24"/>
        </w:rPr>
        <w:t xml:space="preserve"> </w:t>
      </w:r>
      <w:r w:rsidR="00F72318">
        <w:rPr>
          <w:color w:val="FF0000"/>
          <w:sz w:val="24"/>
        </w:rPr>
        <w:t>Negotiable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Representative local land prices?</w:t>
      </w:r>
      <w:r w:rsidR="002D3B89">
        <w:rPr>
          <w:sz w:val="24"/>
        </w:rPr>
        <w:t xml:space="preserve"> </w:t>
      </w:r>
      <w:r w:rsidR="00D816FB">
        <w:rPr>
          <w:color w:val="FF0000"/>
          <w:sz w:val="24"/>
        </w:rPr>
        <w:t xml:space="preserve">Average </w:t>
      </w:r>
      <w:r w:rsidR="00EE725B">
        <w:rPr>
          <w:color w:val="FF0000"/>
          <w:sz w:val="24"/>
        </w:rPr>
        <w:t>appraisal value for this area was $</w:t>
      </w:r>
      <w:r w:rsidR="00D816FB">
        <w:rPr>
          <w:color w:val="FF0000"/>
          <w:sz w:val="24"/>
        </w:rPr>
        <w:t>4</w:t>
      </w:r>
      <w:r w:rsidR="00EE725B">
        <w:rPr>
          <w:color w:val="FF0000"/>
          <w:sz w:val="24"/>
        </w:rPr>
        <w:t>,</w:t>
      </w:r>
      <w:r w:rsidR="00D816FB">
        <w:rPr>
          <w:color w:val="FF0000"/>
          <w:sz w:val="24"/>
        </w:rPr>
        <w:t>750/acre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 xml:space="preserve">Include </w:t>
      </w:r>
      <w:r w:rsidRPr="00BA492E">
        <w:rPr>
          <w:sz w:val="24"/>
        </w:rPr>
        <w:t>site plans, maps, etc</w:t>
      </w:r>
      <w:r w:rsidRPr="00495FAA">
        <w:rPr>
          <w:sz w:val="24"/>
        </w:rPr>
        <w:t>., if available.</w:t>
      </w:r>
    </w:p>
    <w:p w:rsidR="00394DD9" w:rsidRPr="00495FAA" w:rsidRDefault="00394DD9" w:rsidP="00394DD9">
      <w:pPr>
        <w:rPr>
          <w:sz w:val="24"/>
        </w:rPr>
      </w:pP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 xml:space="preserve">Building, </w:t>
      </w:r>
      <w:r w:rsidRPr="00495FAA">
        <w:rPr>
          <w:i/>
          <w:sz w:val="24"/>
        </w:rPr>
        <w:t>if applicable</w:t>
      </w:r>
      <w:r w:rsidRPr="00495FAA">
        <w:rPr>
          <w:sz w:val="24"/>
        </w:rPr>
        <w:t xml:space="preserve">. Food grade or readily convertible most desirable: 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Name and address; nearest city and county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Size in SF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Most recent use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 xml:space="preserve">Ceiling height: at eaves, clear at center 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 xml:space="preserve">Year built 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Construction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Truck loading docks including drive-in doors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Floor thickness and construction; weight bearing capacity, if known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Parking spaces for cars; spaces and/or square feet for truck trailers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Fire protection system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Fencing, outdoor lighting, other security features</w:t>
      </w:r>
    </w:p>
    <w:p w:rsidR="00394DD9" w:rsidRPr="00495FAA" w:rsidRDefault="00394DD9" w:rsidP="00394DD9">
      <w:pPr>
        <w:numPr>
          <w:ilvl w:val="0"/>
          <w:numId w:val="3"/>
        </w:numPr>
        <w:tabs>
          <w:tab w:val="clear" w:pos="1080"/>
          <w:tab w:val="num" w:pos="720"/>
        </w:tabs>
        <w:ind w:left="720"/>
        <w:rPr>
          <w:sz w:val="24"/>
        </w:rPr>
      </w:pPr>
      <w:r w:rsidRPr="00495FAA">
        <w:rPr>
          <w:sz w:val="24"/>
        </w:rPr>
        <w:t>Floor and site plan</w:t>
      </w:r>
    </w:p>
    <w:p w:rsidR="00394DD9" w:rsidRPr="000014E1" w:rsidRDefault="00394DD9" w:rsidP="00394DD9">
      <w:r w:rsidRPr="00F8255D">
        <w:br w:type="page"/>
      </w:r>
    </w:p>
    <w:p w:rsidR="00394DD9" w:rsidRDefault="00394DD9" w:rsidP="00394DD9">
      <w:pPr>
        <w:rPr>
          <w:b/>
        </w:rPr>
      </w:pPr>
      <w:r w:rsidRPr="00413B4F">
        <w:rPr>
          <w:b/>
        </w:rPr>
        <w:lastRenderedPageBreak/>
        <w:t>Utility service</w:t>
      </w:r>
      <w:r>
        <w:rPr>
          <w:b/>
        </w:rPr>
        <w:t xml:space="preserve">, especially water and wastewater are critical.  Provide information on system capacity and </w:t>
      </w:r>
      <w:r w:rsidRPr="001D420D">
        <w:rPr>
          <w:b/>
        </w:rPr>
        <w:t xml:space="preserve">available capacity and </w:t>
      </w:r>
      <w:r w:rsidRPr="00CD39BE">
        <w:rPr>
          <w:b/>
          <w:u w:val="single"/>
        </w:rPr>
        <w:t>ability to meet company minimum standards to the site</w:t>
      </w:r>
      <w:r>
        <w:rPr>
          <w:b/>
        </w:rPr>
        <w:t>.</w:t>
      </w:r>
    </w:p>
    <w:p w:rsidR="00394DD9" w:rsidRDefault="00394DD9" w:rsidP="00394DD9">
      <w:pPr>
        <w:rPr>
          <w:b/>
        </w:rPr>
      </w:pPr>
    </w:p>
    <w:p w:rsidR="00394DD9" w:rsidRDefault="00394DD9" w:rsidP="00394DD9">
      <w:pPr>
        <w:rPr>
          <w:b/>
        </w:rPr>
      </w:pPr>
      <w:r>
        <w:rPr>
          <w:b/>
        </w:rPr>
        <w:t xml:space="preserve">Identify </w:t>
      </w:r>
      <w:r w:rsidRPr="00413B4F">
        <w:rPr>
          <w:b/>
        </w:rPr>
        <w:t>providers and provide utility contact information</w:t>
      </w:r>
      <w:r>
        <w:rPr>
          <w:b/>
        </w:rPr>
        <w:t xml:space="preserve"> for all the below.</w:t>
      </w:r>
    </w:p>
    <w:p w:rsidR="00394DD9" w:rsidRPr="00413B4F" w:rsidRDefault="00394DD9" w:rsidP="00394DD9">
      <w:pPr>
        <w:rPr>
          <w:b/>
        </w:rPr>
      </w:pP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Water service to building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Water so</w:t>
      </w:r>
      <w:r w:rsidR="007D0AAC">
        <w:rPr>
          <w:sz w:val="24"/>
        </w:rPr>
        <w:t xml:space="preserve">urce </w:t>
      </w:r>
      <w:r w:rsidR="007D0AAC">
        <w:rPr>
          <w:color w:val="FF0000"/>
          <w:sz w:val="24"/>
        </w:rPr>
        <w:t>City of Ruston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Water hardness.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System capacity, available capacity, planned improvements if any and needed to meet company needs</w:t>
      </w:r>
      <w:r w:rsidR="007D0AAC">
        <w:rPr>
          <w:sz w:val="24"/>
        </w:rPr>
        <w:t xml:space="preserve"> </w:t>
      </w:r>
      <w:r w:rsidR="007D0AAC">
        <w:rPr>
          <w:color w:val="FF0000"/>
          <w:sz w:val="24"/>
        </w:rPr>
        <w:t>Daily treatment capacity is 6 MGD and current daily load is 3.5 MGD; Improvements to the filter system are in the works to be completed in 2018.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Pipe size to site?</w:t>
      </w:r>
      <w:r w:rsidR="007D0AAC">
        <w:rPr>
          <w:sz w:val="24"/>
        </w:rPr>
        <w:t xml:space="preserve"> </w:t>
      </w:r>
      <w:r w:rsidR="007D0AAC">
        <w:rPr>
          <w:color w:val="FF0000"/>
          <w:sz w:val="24"/>
        </w:rPr>
        <w:t xml:space="preserve">4” force main from the Santiam lift station 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Storage tank on/near site?</w:t>
      </w:r>
      <w:r w:rsidR="003219E9">
        <w:rPr>
          <w:sz w:val="24"/>
        </w:rPr>
        <w:t xml:space="preserve"> </w:t>
      </w:r>
      <w:r w:rsidR="007D0AAC">
        <w:rPr>
          <w:color w:val="FF0000"/>
          <w:sz w:val="24"/>
        </w:rPr>
        <w:t>No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 xml:space="preserve">Wastewater service 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System treatment capacity, available capacity, planned improvements any and needed to meet company needs</w:t>
      </w:r>
      <w:r w:rsidR="007D0AAC">
        <w:rPr>
          <w:sz w:val="24"/>
        </w:rPr>
        <w:t xml:space="preserve"> 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Pipe size from site?</w:t>
      </w:r>
      <w:r w:rsidR="007D0AAC">
        <w:rPr>
          <w:sz w:val="24"/>
        </w:rPr>
        <w:t xml:space="preserve"> </w:t>
      </w:r>
      <w:r w:rsidR="007D0AAC">
        <w:rPr>
          <w:color w:val="FF0000"/>
          <w:sz w:val="24"/>
        </w:rPr>
        <w:t>8” gravity main going into the Santiam lift station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>Are improvements to infrastructure including pipe, pump stations, etc. necessary to serve the company’s needs?</w:t>
      </w:r>
      <w:r w:rsidR="007D0AAC">
        <w:rPr>
          <w:sz w:val="24"/>
        </w:rPr>
        <w:t xml:space="preserve"> </w:t>
      </w:r>
      <w:r w:rsidR="007D0AAC">
        <w:rPr>
          <w:color w:val="FF0000"/>
          <w:sz w:val="24"/>
        </w:rPr>
        <w:t>Infrastructure improvements may be needed in order to accommodate the phase II needs</w:t>
      </w:r>
    </w:p>
    <w:p w:rsidR="00394DD9" w:rsidRPr="00495FAA" w:rsidRDefault="00394DD9" w:rsidP="00394DD9">
      <w:pPr>
        <w:numPr>
          <w:ilvl w:val="0"/>
          <w:numId w:val="1"/>
        </w:numPr>
        <w:rPr>
          <w:sz w:val="24"/>
        </w:rPr>
      </w:pPr>
      <w:r w:rsidRPr="00495FAA">
        <w:rPr>
          <w:sz w:val="24"/>
        </w:rPr>
        <w:t xml:space="preserve">Standards for wastewater discharge: COD, PH, color, TSS, other </w:t>
      </w:r>
      <w:r w:rsidR="002C34A6" w:rsidRPr="000E53C7">
        <w:rPr>
          <w:color w:val="FF0000"/>
          <w:sz w:val="24"/>
        </w:rPr>
        <w:t>See City Ordinance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1080"/>
        </w:tabs>
        <w:ind w:left="1080"/>
        <w:rPr>
          <w:sz w:val="24"/>
        </w:rPr>
      </w:pPr>
      <w:r w:rsidRPr="00495FAA">
        <w:rPr>
          <w:sz w:val="24"/>
        </w:rPr>
        <w:t>Are potential chlorides an issue?</w:t>
      </w:r>
      <w:r w:rsidR="007D0AAC">
        <w:rPr>
          <w:sz w:val="24"/>
        </w:rPr>
        <w:t xml:space="preserve"> </w:t>
      </w:r>
      <w:r w:rsidR="007D0AAC">
        <w:rPr>
          <w:color w:val="FF0000"/>
          <w:sz w:val="24"/>
        </w:rPr>
        <w:t>Chlorides could be an issue depending on concentration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Electricity – service to site, dual service possible?</w:t>
      </w:r>
      <w:r w:rsidR="00475AFA">
        <w:rPr>
          <w:sz w:val="24"/>
        </w:rPr>
        <w:t xml:space="preserve"> </w:t>
      </w:r>
      <w:r w:rsidR="00475AFA">
        <w:rPr>
          <w:color w:val="FF0000"/>
          <w:sz w:val="24"/>
        </w:rPr>
        <w:t>3 phase redundant available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Natural gas – line size and pressure to site</w:t>
      </w:r>
      <w:r w:rsidR="00475AFA">
        <w:rPr>
          <w:sz w:val="24"/>
        </w:rPr>
        <w:t xml:space="preserve"> </w:t>
      </w:r>
      <w:r w:rsidR="00475AFA">
        <w:rPr>
          <w:color w:val="FF0000"/>
          <w:sz w:val="24"/>
        </w:rPr>
        <w:t>4 inch intermediate gas pressure main line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Telecommunications – service speed, providers, redundancy</w:t>
      </w:r>
      <w:r w:rsidR="00475AFA">
        <w:rPr>
          <w:sz w:val="24"/>
        </w:rPr>
        <w:t xml:space="preserve"> </w:t>
      </w:r>
      <w:r w:rsidR="00CE3A59">
        <w:rPr>
          <w:color w:val="FF0000"/>
          <w:sz w:val="24"/>
        </w:rPr>
        <w:t>F</w:t>
      </w:r>
      <w:r w:rsidR="00475AFA">
        <w:rPr>
          <w:color w:val="FF0000"/>
          <w:sz w:val="24"/>
        </w:rPr>
        <w:t>iber service up to 1 GB</w:t>
      </w:r>
    </w:p>
    <w:p w:rsidR="00394DD9" w:rsidRPr="00495FAA" w:rsidRDefault="00394DD9" w:rsidP="00394DD9">
      <w:pPr>
        <w:rPr>
          <w:sz w:val="24"/>
        </w:rPr>
      </w:pPr>
    </w:p>
    <w:p w:rsidR="00394DD9" w:rsidRPr="00495FAA" w:rsidRDefault="00394DD9" w:rsidP="00394DD9">
      <w:pPr>
        <w:rPr>
          <w:b/>
          <w:sz w:val="24"/>
        </w:rPr>
      </w:pPr>
    </w:p>
    <w:p w:rsidR="00394DD9" w:rsidRPr="00495FAA" w:rsidRDefault="00394DD9" w:rsidP="00394DD9">
      <w:pPr>
        <w:rPr>
          <w:b/>
          <w:sz w:val="24"/>
        </w:rPr>
      </w:pPr>
      <w:r w:rsidRPr="00495FAA">
        <w:rPr>
          <w:b/>
          <w:sz w:val="24"/>
        </w:rPr>
        <w:t>Transportation access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 xml:space="preserve">Distance to interstate or comparable 4-lane divided highway interchange; describe truck route and highway access </w:t>
      </w:r>
      <w:r w:rsidR="003219E9">
        <w:rPr>
          <w:color w:val="FF0000"/>
          <w:sz w:val="24"/>
        </w:rPr>
        <w:t>1.4 miles; reach Interstate 20 via Hwy 80 and Farmerville Hwy</w:t>
      </w:r>
    </w:p>
    <w:p w:rsidR="00394DD9" w:rsidRPr="00495FAA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95FAA">
        <w:rPr>
          <w:sz w:val="24"/>
        </w:rPr>
        <w:t>Distance to commercial airport with scheduled service to major hubs</w:t>
      </w:r>
      <w:r w:rsidR="003219E9">
        <w:rPr>
          <w:sz w:val="24"/>
        </w:rPr>
        <w:t xml:space="preserve"> </w:t>
      </w:r>
      <w:r w:rsidR="003219E9">
        <w:rPr>
          <w:color w:val="FF0000"/>
          <w:sz w:val="24"/>
        </w:rPr>
        <w:t>32.4 miles</w:t>
      </w:r>
    </w:p>
    <w:p w:rsidR="00394DD9" w:rsidRPr="00483B3D" w:rsidRDefault="00394DD9" w:rsidP="00394DD9">
      <w:pPr>
        <w:numPr>
          <w:ilvl w:val="0"/>
          <w:numId w:val="1"/>
        </w:numPr>
        <w:tabs>
          <w:tab w:val="clear" w:pos="720"/>
          <w:tab w:val="num" w:pos="360"/>
        </w:tabs>
        <w:ind w:left="360"/>
        <w:rPr>
          <w:sz w:val="24"/>
        </w:rPr>
      </w:pPr>
      <w:r w:rsidRPr="00483B3D">
        <w:rPr>
          <w:sz w:val="24"/>
        </w:rPr>
        <w:t>Nearest barge terminal</w:t>
      </w:r>
      <w:r w:rsidR="003219E9" w:rsidRPr="00483B3D">
        <w:rPr>
          <w:sz w:val="24"/>
        </w:rPr>
        <w:t xml:space="preserve"> </w:t>
      </w:r>
      <w:r w:rsidR="00483B3D">
        <w:rPr>
          <w:color w:val="FF0000"/>
          <w:sz w:val="24"/>
        </w:rPr>
        <w:t>28.1 miles</w:t>
      </w:r>
    </w:p>
    <w:p w:rsidR="00394DD9" w:rsidRPr="00495FAA" w:rsidRDefault="00394DD9" w:rsidP="00394DD9">
      <w:pPr>
        <w:rPr>
          <w:b/>
          <w:sz w:val="24"/>
        </w:rPr>
      </w:pPr>
    </w:p>
    <w:p w:rsidR="00394DD9" w:rsidRPr="00495FAA" w:rsidRDefault="00394DD9" w:rsidP="00394DD9">
      <w:pPr>
        <w:rPr>
          <w:b/>
          <w:sz w:val="24"/>
        </w:rPr>
      </w:pPr>
      <w:r w:rsidRPr="00495FAA">
        <w:rPr>
          <w:b/>
          <w:sz w:val="24"/>
        </w:rPr>
        <w:t>Employers and economy</w:t>
      </w:r>
    </w:p>
    <w:p w:rsidR="00394DD9" w:rsidRPr="00495FAA" w:rsidRDefault="00394DD9" w:rsidP="00394DD9">
      <w:pPr>
        <w:numPr>
          <w:ilvl w:val="0"/>
          <w:numId w:val="2"/>
        </w:numPr>
        <w:rPr>
          <w:b/>
          <w:sz w:val="24"/>
        </w:rPr>
      </w:pPr>
      <w:r w:rsidRPr="00495FAA">
        <w:rPr>
          <w:sz w:val="24"/>
        </w:rPr>
        <w:t>Employers: a list of the top ten manufacturing and top ten food processing employers in the area (county or region) identifying, if possible:</w:t>
      </w:r>
      <w:r w:rsidR="008809EA">
        <w:rPr>
          <w:sz w:val="24"/>
        </w:rPr>
        <w:t xml:space="preserve"> </w:t>
      </w:r>
      <w:r w:rsidR="008809EA">
        <w:rPr>
          <w:color w:val="FF0000"/>
          <w:sz w:val="24"/>
        </w:rPr>
        <w:t>See list below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>Company and type of operation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>Date established in area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>Approximate number of employees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 xml:space="preserve">Are they a 24-hour, shift or week-end operation? 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>Are they unionized? Which union?</w:t>
      </w:r>
    </w:p>
    <w:p w:rsidR="00394DD9" w:rsidRPr="00495FAA" w:rsidRDefault="00394DD9" w:rsidP="00394DD9">
      <w:pPr>
        <w:numPr>
          <w:ilvl w:val="0"/>
          <w:numId w:val="2"/>
        </w:numPr>
        <w:tabs>
          <w:tab w:val="clear" w:pos="360"/>
          <w:tab w:val="num" w:pos="720"/>
        </w:tabs>
        <w:ind w:left="720"/>
        <w:rPr>
          <w:b/>
          <w:sz w:val="24"/>
        </w:rPr>
      </w:pPr>
      <w:r w:rsidRPr="00495FAA">
        <w:rPr>
          <w:sz w:val="24"/>
        </w:rPr>
        <w:t>Entry level and average wages for unskilled, semi-skilled (e.g., fork lift) and skilled, especially welders, if available</w:t>
      </w:r>
    </w:p>
    <w:p w:rsidR="00394DD9" w:rsidRPr="00495FAA" w:rsidRDefault="00394DD9" w:rsidP="00394DD9">
      <w:pPr>
        <w:numPr>
          <w:ilvl w:val="0"/>
          <w:numId w:val="2"/>
        </w:numPr>
        <w:rPr>
          <w:sz w:val="24"/>
        </w:rPr>
      </w:pPr>
      <w:r w:rsidRPr="00495FAA">
        <w:rPr>
          <w:sz w:val="24"/>
        </w:rPr>
        <w:t>Major changes in the economy and area employment</w:t>
      </w:r>
    </w:p>
    <w:p w:rsidR="00586C61" w:rsidRDefault="00586C61">
      <w:pPr>
        <w:rPr>
          <w:sz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809EA">
        <w:rPr>
          <w:rFonts w:ascii="Times New Roman" w:hAnsi="Times New Roman" w:cs="Times New Roman"/>
          <w:b/>
          <w:sz w:val="24"/>
          <w:szCs w:val="24"/>
        </w:rPr>
        <w:lastRenderedPageBreak/>
        <w:t>Employers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8809EA">
        <w:rPr>
          <w:rFonts w:ascii="Times New Roman" w:hAnsi="Times New Roman" w:cs="Times New Roman"/>
          <w:sz w:val="24"/>
          <w:szCs w:val="24"/>
        </w:rPr>
        <w:t>Ardagh</w:t>
      </w:r>
      <w:proofErr w:type="spellEnd"/>
      <w:r w:rsidRPr="008809EA">
        <w:rPr>
          <w:rFonts w:ascii="Times New Roman" w:hAnsi="Times New Roman" w:cs="Times New Roman"/>
          <w:sz w:val="24"/>
          <w:szCs w:val="24"/>
        </w:rPr>
        <w:t xml:space="preserve"> Group – Glassware Manufacturing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1968; </w:t>
      </w:r>
      <w:proofErr w:type="spellStart"/>
      <w:r w:rsidRPr="008809EA">
        <w:rPr>
          <w:rFonts w:ascii="Times New Roman" w:hAnsi="Times New Roman" w:cs="Times New Roman"/>
          <w:sz w:val="24"/>
          <w:szCs w:val="24"/>
        </w:rPr>
        <w:t>Ardagh</w:t>
      </w:r>
      <w:proofErr w:type="spellEnd"/>
      <w:r w:rsidRPr="008809EA">
        <w:rPr>
          <w:rFonts w:ascii="Times New Roman" w:hAnsi="Times New Roman" w:cs="Times New Roman"/>
          <w:sz w:val="24"/>
          <w:szCs w:val="24"/>
        </w:rPr>
        <w:t xml:space="preserve"> purchased the plant in 2014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440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24-hour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GMP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2) Franke Consumer Products Inc. – Metal Product Manufacturing</w:t>
      </w:r>
      <w:r w:rsidRPr="008809EA">
        <w:rPr>
          <w:rFonts w:ascii="Times New Roman" w:hAnsi="Times New Roman" w:cs="Times New Roman"/>
          <w:sz w:val="24"/>
          <w:szCs w:val="24"/>
        </w:rPr>
        <w:tab/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1964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75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Shift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SMART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3) Frosty Factory of America, Inc. – Beverage Equipment Manufacturing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1982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24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Shift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No union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4) Industrial Insulation Group LLC – Adhesive Manufacturing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1973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103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Shift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No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5) Mid-States Wood Preservers, LLC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1978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50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Shift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No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6) ML Smith Jr Inc. – Masonry/Stone Contractor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1975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150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Shift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No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7) Quality Truss – Truss Manufacturing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2002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47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Shift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No union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8) Roseburg Forest Products – Wood Products Manufacturing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Roseburg purchased the facility in 2011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180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lastRenderedPageBreak/>
        <w:t xml:space="preserve">Shift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United Steelworkers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9) </w:t>
      </w:r>
      <w:proofErr w:type="spellStart"/>
      <w:r w:rsidRPr="008809EA">
        <w:rPr>
          <w:rFonts w:ascii="Times New Roman" w:hAnsi="Times New Roman" w:cs="Times New Roman"/>
          <w:sz w:val="24"/>
          <w:szCs w:val="24"/>
        </w:rPr>
        <w:t>Xerium</w:t>
      </w:r>
      <w:proofErr w:type="spellEnd"/>
      <w:r w:rsidRPr="008809EA">
        <w:rPr>
          <w:rFonts w:ascii="Times New Roman" w:hAnsi="Times New Roman" w:cs="Times New Roman"/>
          <w:sz w:val="24"/>
          <w:szCs w:val="24"/>
        </w:rPr>
        <w:t xml:space="preserve"> – Roll Cover Production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80 employees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 xml:space="preserve">Shift 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8809EA">
        <w:rPr>
          <w:rFonts w:ascii="Times New Roman" w:hAnsi="Times New Roman" w:cs="Times New Roman"/>
          <w:sz w:val="24"/>
          <w:szCs w:val="24"/>
        </w:rPr>
        <w:t>No union</w:t>
      </w:r>
    </w:p>
    <w:p w:rsidR="008809EA" w:rsidRPr="008809EA" w:rsidRDefault="008809EA" w:rsidP="008809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809EA" w:rsidRPr="008809EA" w:rsidRDefault="008809EA">
      <w:pPr>
        <w:rPr>
          <w:sz w:val="24"/>
        </w:rPr>
      </w:pPr>
    </w:p>
    <w:sectPr w:rsidR="008809EA" w:rsidRPr="008809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D18FF"/>
    <w:multiLevelType w:val="hybridMultilevel"/>
    <w:tmpl w:val="A8B82606"/>
    <w:lvl w:ilvl="0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72988DF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cs="Times New Roman" w:hint="default"/>
        <w:b w:val="0"/>
        <w:i w:val="0"/>
        <w:sz w:val="24"/>
        <w:szCs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0234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3316028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DD9"/>
    <w:rsid w:val="000E53C7"/>
    <w:rsid w:val="002C34A6"/>
    <w:rsid w:val="002D3B89"/>
    <w:rsid w:val="003219E9"/>
    <w:rsid w:val="00394DD9"/>
    <w:rsid w:val="00475AFA"/>
    <w:rsid w:val="00483B3D"/>
    <w:rsid w:val="00495FAA"/>
    <w:rsid w:val="00554A0B"/>
    <w:rsid w:val="00586C61"/>
    <w:rsid w:val="007D0AAC"/>
    <w:rsid w:val="008809EA"/>
    <w:rsid w:val="00A2166B"/>
    <w:rsid w:val="00BA492E"/>
    <w:rsid w:val="00CE3A59"/>
    <w:rsid w:val="00D816FB"/>
    <w:rsid w:val="00EE725B"/>
    <w:rsid w:val="00F7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DB1FF-9AD3-47FA-83CB-32F230381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D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1">
    <w:name w:val="Bullet1"/>
    <w:rsid w:val="00394DD9"/>
    <w:pPr>
      <w:spacing w:after="0" w:line="240" w:lineRule="auto"/>
      <w:ind w:left="1080" w:hanging="360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3B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B3D"/>
    <w:rPr>
      <w:rFonts w:ascii="Segoe UI" w:eastAsia="Times New Roman" w:hAnsi="Segoe UI" w:cs="Segoe UI"/>
      <w:sz w:val="18"/>
      <w:szCs w:val="18"/>
    </w:rPr>
  </w:style>
  <w:style w:type="paragraph" w:styleId="NoSpacing">
    <w:name w:val="No Spacing"/>
    <w:uiPriority w:val="1"/>
    <w:qFormat/>
    <w:rsid w:val="008809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21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of LA, Division of Administration</Company>
  <LinksUpToDate>false</LinksUpToDate>
  <CharactersWithSpaces>5357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Rawley Webber</dc:creator>
  <cp:keywords/>
  <dc:description/>
  <cp:lastModifiedBy>Kristi Lumpkin</cp:lastModifiedBy>
  <cp:revision>17</cp:revision>
  <cp:lastPrinted>2017-06-11T20:33:00Z</cp:lastPrinted>
  <dcterms:created xsi:type="dcterms:W3CDTF">2017-06-09T21:47:00Z</dcterms:created>
  <dcterms:modified xsi:type="dcterms:W3CDTF">2017-06-12T21:45:00Z</dcterms:modified>
</cp:coreProperties>
</file>